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4956"/>
        <w:gridCol w:w="4542"/>
      </w:tblGrid>
      <w:tr w:rsidR="00DC6795">
        <w:tc>
          <w:tcPr>
            <w:tcW w:w="4955" w:type="dxa"/>
            <w:shd w:val="clear" w:color="auto" w:fill="auto"/>
          </w:tcPr>
          <w:p w:rsidR="00DC6795" w:rsidRDefault="00DC679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42" w:type="dxa"/>
            <w:shd w:val="clear" w:color="auto" w:fill="auto"/>
          </w:tcPr>
          <w:p w:rsidR="00DC6795" w:rsidRDefault="00DC679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C6795" w:rsidRDefault="00DC679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C6795" w:rsidRDefault="00D05DB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DC6795" w:rsidRDefault="00D05DBE">
            <w:pPr>
              <w:widowControl w:val="0"/>
              <w:tabs>
                <w:tab w:val="center" w:pos="2163"/>
                <w:tab w:val="right" w:pos="43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                          УТВЕРЖДЕН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</w:t>
            </w:r>
          </w:p>
          <w:p w:rsidR="00DC6795" w:rsidRDefault="00D05DB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DC6795" w:rsidRDefault="00D05DB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Ордынского района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DC6795" w:rsidRDefault="00A505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" behindDoc="0" locked="0" layoutInCell="0" allowOverlap="1" wp14:anchorId="6CCDE364" wp14:editId="31995569">
                  <wp:simplePos x="0" y="0"/>
                  <wp:positionH relativeFrom="character">
                    <wp:posOffset>-374650</wp:posOffset>
                  </wp:positionH>
                  <wp:positionV relativeFrom="line">
                    <wp:posOffset>29210</wp:posOffset>
                  </wp:positionV>
                  <wp:extent cx="2893695" cy="252095"/>
                  <wp:effectExtent l="0" t="0" r="0" b="0"/>
                  <wp:wrapNone/>
                  <wp:docPr id="1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52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D05DBE">
              <w:rPr>
                <w:rFonts w:ascii="Times New Roman" w:eastAsia="Calibri" w:hAnsi="Times New Roman" w:cs="Times New Roman"/>
                <w:color w:val="DDD9C3"/>
                <w:sz w:val="28"/>
                <w:szCs w:val="28"/>
                <w:lang w:eastAsia="ru-RU"/>
              </w:rPr>
              <w:t xml:space="preserve"> </w:t>
            </w:r>
            <w:r w:rsidR="00D05DBE">
              <w:rPr>
                <w:rFonts w:ascii="Times New Roman" w:eastAsia="Calibri" w:hAnsi="Times New Roman" w:cs="Times New Roman"/>
                <w:color w:val="DDD9C3"/>
                <w:sz w:val="28"/>
                <w:szCs w:val="28"/>
                <w:u w:val="single"/>
                <w:lang w:eastAsia="ru-RU"/>
              </w:rPr>
              <w:t xml:space="preserve"> </w:t>
            </w:r>
            <w:r w:rsidR="00D05DBE">
              <w:rPr>
                <w:rFonts w:ascii="Times New Roman" w:eastAsia="Calibri" w:hAnsi="Times New Roman" w:cs="Times New Roman"/>
                <w:color w:val="DDD9C3"/>
                <w:sz w:val="28"/>
                <w:szCs w:val="28"/>
                <w:u w:val="single"/>
                <w:lang w:eastAsia="ru-RU"/>
              </w:rPr>
              <w:t xml:space="preserve"> </w:t>
            </w:r>
            <w:r w:rsidR="00D05DBE">
              <w:rPr>
                <w:rFonts w:ascii="Times New Roman" w:eastAsia="Calibri" w:hAnsi="Times New Roman" w:cs="Times New Roman"/>
                <w:color w:val="DDD9C3"/>
                <w:sz w:val="28"/>
                <w:szCs w:val="28"/>
                <w:lang w:eastAsia="ru-RU"/>
              </w:rPr>
              <w:t>_</w:t>
            </w:r>
          </w:p>
        </w:tc>
      </w:tr>
      <w:tr w:rsidR="00DC6795">
        <w:tc>
          <w:tcPr>
            <w:tcW w:w="4955" w:type="dxa"/>
            <w:shd w:val="clear" w:color="auto" w:fill="auto"/>
          </w:tcPr>
          <w:p w:rsidR="00DC6795" w:rsidRDefault="00DC679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C6795" w:rsidRDefault="00DC679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C6795" w:rsidRDefault="00DC679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42" w:type="dxa"/>
            <w:shd w:val="clear" w:color="auto" w:fill="auto"/>
          </w:tcPr>
          <w:p w:rsidR="00DC6795" w:rsidRDefault="00DC679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DC6795" w:rsidRDefault="00D05D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</w:t>
      </w:r>
    </w:p>
    <w:p w:rsidR="00DC6795" w:rsidRDefault="00D05D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проверке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технического состояния пожарных гидрантов, расположенных на территории Ордынского района Новосибирской области</w:t>
      </w:r>
    </w:p>
    <w:p w:rsidR="00DC6795" w:rsidRDefault="00DC6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6795" w:rsidRDefault="00DC6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4246"/>
        <w:gridCol w:w="5252"/>
      </w:tblGrid>
      <w:tr w:rsidR="00DC6795">
        <w:tc>
          <w:tcPr>
            <w:tcW w:w="4246" w:type="dxa"/>
            <w:shd w:val="clear" w:color="auto" w:fill="auto"/>
          </w:tcPr>
          <w:p w:rsidR="00DC6795" w:rsidRDefault="00D05D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Председатель комиссии:</w:t>
            </w:r>
          </w:p>
          <w:p w:rsidR="00DC6795" w:rsidRDefault="00D05D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Краус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Юрий Владимирович</w:t>
            </w:r>
          </w:p>
        </w:tc>
        <w:tc>
          <w:tcPr>
            <w:tcW w:w="5251" w:type="dxa"/>
            <w:shd w:val="clear" w:color="auto" w:fill="auto"/>
          </w:tcPr>
          <w:p w:rsidR="00DC6795" w:rsidRDefault="00D05D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главы администрации Ордынского района Новосибирской области;</w:t>
            </w:r>
          </w:p>
        </w:tc>
      </w:tr>
      <w:tr w:rsidR="00DC6795">
        <w:tc>
          <w:tcPr>
            <w:tcW w:w="4246" w:type="dxa"/>
            <w:shd w:val="clear" w:color="auto" w:fill="auto"/>
          </w:tcPr>
          <w:p w:rsidR="00DC6795" w:rsidRDefault="00DC679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C6795" w:rsidRDefault="00D05DBE">
            <w:pPr>
              <w:widowControl w:val="0"/>
              <w:spacing w:after="0" w:line="240" w:lineRule="auto"/>
              <w:ind w:left="2160" w:hanging="216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Тихонов Сер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гей Александрович</w:t>
            </w:r>
          </w:p>
          <w:p w:rsidR="00DC6795" w:rsidRDefault="00DC679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C6795" w:rsidRDefault="00DC679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51" w:type="dxa"/>
            <w:shd w:val="clear" w:color="auto" w:fill="auto"/>
          </w:tcPr>
          <w:p w:rsidR="00DC6795" w:rsidRDefault="00DC679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C6795" w:rsidRDefault="00D05D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главный специалист по ГО ЧС администрации Ордынского района Новосибирской области,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секретарь комиссии;</w:t>
            </w:r>
          </w:p>
        </w:tc>
      </w:tr>
    </w:tbl>
    <w:p w:rsidR="00DC6795" w:rsidRDefault="00DC6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6795" w:rsidRDefault="00D05D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tbl>
      <w:tblPr>
        <w:tblW w:w="9458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4199"/>
        <w:gridCol w:w="5259"/>
      </w:tblGrid>
      <w:tr w:rsidR="00DC6795">
        <w:trPr>
          <w:trHeight w:val="1252"/>
        </w:trPr>
        <w:tc>
          <w:tcPr>
            <w:tcW w:w="4199" w:type="dxa"/>
            <w:shd w:val="clear" w:color="auto" w:fill="auto"/>
          </w:tcPr>
          <w:p w:rsidR="00DC6795" w:rsidRDefault="00D05DB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Гульбе Сталина Анатольевна</w:t>
            </w:r>
          </w:p>
        </w:tc>
        <w:tc>
          <w:tcPr>
            <w:tcW w:w="5258" w:type="dxa"/>
            <w:shd w:val="clear" w:color="auto" w:fill="auto"/>
          </w:tcPr>
          <w:p w:rsidR="00DC6795" w:rsidRDefault="00D05DB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жилищно-коммунального хозяйства администрации Ордынского района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области;</w:t>
            </w:r>
          </w:p>
        </w:tc>
      </w:tr>
      <w:tr w:rsidR="00DC6795">
        <w:trPr>
          <w:trHeight w:val="1010"/>
        </w:trPr>
        <w:tc>
          <w:tcPr>
            <w:tcW w:w="4199" w:type="dxa"/>
            <w:shd w:val="clear" w:color="auto" w:fill="auto"/>
          </w:tcPr>
          <w:p w:rsidR="00DC6795" w:rsidRDefault="00D05DB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Демченко Антон Владимирович</w:t>
            </w:r>
          </w:p>
        </w:tc>
        <w:tc>
          <w:tcPr>
            <w:tcW w:w="5258" w:type="dxa"/>
            <w:shd w:val="clear" w:color="auto" w:fill="auto"/>
          </w:tcPr>
          <w:p w:rsidR="00DC6795" w:rsidRDefault="00D05DB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директор муниципального унитарного предприятия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жилищно-коммунального хозяйства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Ирменское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  <w:tr w:rsidR="00DC6795">
        <w:trPr>
          <w:trHeight w:val="1252"/>
        </w:trPr>
        <w:tc>
          <w:tcPr>
            <w:tcW w:w="4199" w:type="dxa"/>
            <w:shd w:val="clear" w:color="auto" w:fill="auto"/>
          </w:tcPr>
          <w:p w:rsidR="00DC6795" w:rsidRDefault="00D05DB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Елисов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Артем Сергеевич</w:t>
            </w:r>
          </w:p>
          <w:p w:rsidR="00DC6795" w:rsidRDefault="00DC679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58" w:type="dxa"/>
            <w:shd w:val="clear" w:color="auto" w:fill="auto"/>
          </w:tcPr>
          <w:p w:rsidR="00DC6795" w:rsidRDefault="00D05DB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66 пожарно-спасательной службы 5 пожарно-спасательного отряда Федеральной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противопожарной службы государственной противопожарной службы главного управления МЧС России по Новосибирской области (по согласованию);</w:t>
            </w:r>
          </w:p>
        </w:tc>
      </w:tr>
      <w:tr w:rsidR="00DC6795">
        <w:trPr>
          <w:trHeight w:val="1010"/>
        </w:trPr>
        <w:tc>
          <w:tcPr>
            <w:tcW w:w="4199" w:type="dxa"/>
            <w:shd w:val="clear" w:color="auto" w:fill="auto"/>
          </w:tcPr>
          <w:p w:rsidR="00DC6795" w:rsidRDefault="00D05DB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Желнина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Ольга Ивановна</w:t>
            </w:r>
          </w:p>
        </w:tc>
        <w:tc>
          <w:tcPr>
            <w:tcW w:w="5258" w:type="dxa"/>
            <w:shd w:val="clear" w:color="auto" w:fill="auto"/>
          </w:tcPr>
          <w:p w:rsidR="00DC6795" w:rsidRDefault="00D05DB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-  директор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унитарного предприятия Ордынского района Новосибирской области «Еди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ная управляющая компания жилищно-коммунальным хозяйством»;</w:t>
            </w:r>
          </w:p>
        </w:tc>
      </w:tr>
      <w:tr w:rsidR="00DC6795">
        <w:trPr>
          <w:trHeight w:val="1010"/>
        </w:trPr>
        <w:tc>
          <w:tcPr>
            <w:tcW w:w="4199" w:type="dxa"/>
            <w:shd w:val="clear" w:color="auto" w:fill="auto"/>
          </w:tcPr>
          <w:p w:rsidR="00DC6795" w:rsidRDefault="00D05DB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Зонов Денис Александрович</w:t>
            </w:r>
          </w:p>
        </w:tc>
        <w:tc>
          <w:tcPr>
            <w:tcW w:w="5258" w:type="dxa"/>
            <w:shd w:val="clear" w:color="auto" w:fill="auto"/>
          </w:tcPr>
          <w:p w:rsidR="00DC6795" w:rsidRDefault="00D05DBE">
            <w:pPr>
              <w:widowControl w:val="0"/>
              <w:spacing w:after="0" w:line="240" w:lineRule="auto"/>
              <w:ind w:firstLine="4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 директор открытого акционерного общества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Теплоэнергия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плюс»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Ордынского района Новосибирской области;</w:t>
            </w:r>
          </w:p>
        </w:tc>
      </w:tr>
      <w:tr w:rsidR="00DC6795">
        <w:tc>
          <w:tcPr>
            <w:tcW w:w="4199" w:type="dxa"/>
            <w:shd w:val="clear" w:color="auto" w:fill="auto"/>
          </w:tcPr>
          <w:p w:rsidR="00DC6795" w:rsidRDefault="00D05DB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Попов Константин Евгеньевич</w:t>
            </w:r>
          </w:p>
        </w:tc>
        <w:tc>
          <w:tcPr>
            <w:tcW w:w="5258" w:type="dxa"/>
            <w:shd w:val="clear" w:color="auto" w:fill="auto"/>
          </w:tcPr>
          <w:p w:rsidR="00DC6795" w:rsidRDefault="00D05DB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директор муниципального унитарного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предприятия «Ордынское» Ордынского района Новосибирской области;</w:t>
            </w:r>
          </w:p>
          <w:p w:rsidR="00DC6795" w:rsidRDefault="00DC679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795">
        <w:tc>
          <w:tcPr>
            <w:tcW w:w="4199" w:type="dxa"/>
            <w:shd w:val="clear" w:color="auto" w:fill="auto"/>
          </w:tcPr>
          <w:p w:rsidR="00DC6795" w:rsidRDefault="00DC67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58" w:type="dxa"/>
            <w:shd w:val="clear" w:color="auto" w:fill="auto"/>
          </w:tcPr>
          <w:p w:rsidR="00DC6795" w:rsidRDefault="00D05DB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состав комиссии входят главы муниципальных образований, соответствующих поселений Ордынского района Новосибирской области (по согласованию), которые участвуют в принятии решений в соотв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етствии с компетенцией комиссии в отношении данного поселения соответственно.</w:t>
            </w:r>
          </w:p>
        </w:tc>
      </w:tr>
    </w:tbl>
    <w:p w:rsidR="00DC6795" w:rsidRDefault="00DC6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6795" w:rsidRDefault="00D05DBE"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_________</w:t>
      </w:r>
    </w:p>
    <w:p w:rsidR="00DC6795" w:rsidRDefault="00DC679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DC6795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795"/>
    <w:rsid w:val="00A50553"/>
    <w:rsid w:val="00D05DBE"/>
    <w:rsid w:val="00DC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DD05F-8372-48E0-B068-1C08BFB36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804285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7">
    <w:name w:val="Balloon Text"/>
    <w:basedOn w:val="a"/>
    <w:uiPriority w:val="99"/>
    <w:semiHidden/>
    <w:unhideWhenUsed/>
    <w:qFormat/>
    <w:rsid w:val="00804285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</cp:revision>
  <cp:lastPrinted>2025-09-05T08:20:00Z</cp:lastPrinted>
  <dcterms:created xsi:type="dcterms:W3CDTF">2025-09-18T04:13:00Z</dcterms:created>
  <dcterms:modified xsi:type="dcterms:W3CDTF">2025-09-18T04:13:00Z</dcterms:modified>
  <dc:language>ru-RU</dc:language>
</cp:coreProperties>
</file>